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E1F1" w14:textId="77777777" w:rsidR="0095422D" w:rsidRDefault="00000000">
      <w:pPr>
        <w:spacing w:line="264" w:lineRule="auto"/>
        <w:ind w:hanging="2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Hòa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Nghĩa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Việt</w:t>
      </w:r>
      <w:proofErr w:type="spellEnd"/>
      <w:r>
        <w:rPr>
          <w:b/>
          <w:sz w:val="26"/>
          <w:szCs w:val="26"/>
        </w:rPr>
        <w:t xml:space="preserve"> Nam</w:t>
      </w:r>
    </w:p>
    <w:p w14:paraId="1E3198E5" w14:textId="77777777" w:rsidR="0095422D" w:rsidRDefault="00000000">
      <w:pPr>
        <w:tabs>
          <w:tab w:val="left" w:pos="470"/>
          <w:tab w:val="center" w:pos="4535"/>
        </w:tabs>
        <w:spacing w:line="264" w:lineRule="auto"/>
        <w:ind w:hanging="2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–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</w:p>
    <w:p w14:paraId="6FC34176" w14:textId="77777777" w:rsidR="0095422D" w:rsidRDefault="00000000">
      <w:pPr>
        <w:spacing w:line="264" w:lineRule="auto"/>
        <w:ind w:hanging="2"/>
        <w:jc w:val="center"/>
        <w:rPr>
          <w:sz w:val="26"/>
          <w:szCs w:val="26"/>
        </w:rPr>
      </w:pPr>
      <w:r>
        <w:rPr>
          <w:b/>
          <w:sz w:val="26"/>
          <w:szCs w:val="26"/>
        </w:rPr>
        <w:t>-------------------</w:t>
      </w:r>
    </w:p>
    <w:p w14:paraId="30B33584" w14:textId="5CBF1AAB" w:rsidR="0095422D" w:rsidRDefault="00000000">
      <w:pPr>
        <w:spacing w:line="288" w:lineRule="auto"/>
        <w:ind w:hanging="2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HỢP ĐỒNG </w:t>
      </w:r>
      <w:r w:rsidR="00017358">
        <w:rPr>
          <w:b/>
          <w:sz w:val="26"/>
          <w:szCs w:val="26"/>
        </w:rPr>
        <w:t>OUTSOURCE</w:t>
      </w:r>
      <w:r>
        <w:rPr>
          <w:b/>
          <w:sz w:val="26"/>
          <w:szCs w:val="26"/>
        </w:rPr>
        <w:t xml:space="preserve"> WEB</w:t>
      </w:r>
    </w:p>
    <w:p w14:paraId="6618E723" w14:textId="3DCC17F6" w:rsidR="0095422D" w:rsidRPr="000A17C6" w:rsidRDefault="00000000">
      <w:pPr>
        <w:spacing w:line="288" w:lineRule="auto"/>
        <w:ind w:hanging="2"/>
        <w:jc w:val="center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: </w:t>
      </w:r>
      <w:r w:rsidR="000A17C6">
        <w:rPr>
          <w:sz w:val="26"/>
          <w:szCs w:val="26"/>
          <w:lang w:val="vi-VN"/>
        </w:rPr>
        <w:t>………</w:t>
      </w:r>
      <w:proofErr w:type="gramStart"/>
      <w:r w:rsidR="000A17C6">
        <w:rPr>
          <w:sz w:val="26"/>
          <w:szCs w:val="26"/>
          <w:lang w:val="vi-VN"/>
        </w:rPr>
        <w:t>…..</w:t>
      </w:r>
      <w:proofErr w:type="gramEnd"/>
    </w:p>
    <w:p w14:paraId="64680FEA" w14:textId="77777777" w:rsidR="0095422D" w:rsidRDefault="0095422D">
      <w:pPr>
        <w:spacing w:line="288" w:lineRule="auto"/>
        <w:ind w:hanging="2"/>
        <w:jc w:val="center"/>
        <w:rPr>
          <w:sz w:val="26"/>
          <w:szCs w:val="26"/>
        </w:rPr>
      </w:pPr>
    </w:p>
    <w:p w14:paraId="07377AEC" w14:textId="77777777" w:rsidR="009542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64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Căn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cứ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Bộ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luật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dân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sự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số</w:t>
      </w:r>
      <w:proofErr w:type="spellEnd"/>
      <w:r>
        <w:rPr>
          <w:i/>
          <w:color w:val="000000"/>
          <w:sz w:val="26"/>
          <w:szCs w:val="26"/>
        </w:rPr>
        <w:t xml:space="preserve">: 91/2015/QH13 do </w:t>
      </w:r>
      <w:proofErr w:type="spellStart"/>
      <w:r>
        <w:rPr>
          <w:i/>
          <w:color w:val="000000"/>
          <w:sz w:val="26"/>
          <w:szCs w:val="26"/>
        </w:rPr>
        <w:t>Quốc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Hội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nước</w:t>
      </w:r>
      <w:proofErr w:type="spellEnd"/>
      <w:r>
        <w:rPr>
          <w:i/>
          <w:color w:val="000000"/>
          <w:sz w:val="26"/>
          <w:szCs w:val="26"/>
        </w:rPr>
        <w:t xml:space="preserve"> CHXHCN </w:t>
      </w:r>
      <w:proofErr w:type="spellStart"/>
      <w:r>
        <w:rPr>
          <w:i/>
          <w:color w:val="000000"/>
          <w:sz w:val="26"/>
          <w:szCs w:val="26"/>
        </w:rPr>
        <w:t>Việt</w:t>
      </w:r>
      <w:proofErr w:type="spellEnd"/>
      <w:r>
        <w:rPr>
          <w:i/>
          <w:color w:val="000000"/>
          <w:sz w:val="26"/>
          <w:szCs w:val="26"/>
        </w:rPr>
        <w:t xml:space="preserve"> Nam </w:t>
      </w:r>
      <w:proofErr w:type="spellStart"/>
      <w:r>
        <w:rPr>
          <w:i/>
          <w:color w:val="000000"/>
          <w:sz w:val="26"/>
          <w:szCs w:val="26"/>
        </w:rPr>
        <w:t>thông</w:t>
      </w:r>
      <w:proofErr w:type="spellEnd"/>
      <w:r>
        <w:rPr>
          <w:i/>
          <w:color w:val="000000"/>
          <w:sz w:val="26"/>
          <w:szCs w:val="26"/>
        </w:rPr>
        <w:t xml:space="preserve"> qua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24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11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2015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các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bản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hướng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dẫn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i/>
          <w:color w:val="000000"/>
          <w:sz w:val="26"/>
          <w:szCs w:val="26"/>
        </w:rPr>
        <w:t>hành</w:t>
      </w:r>
      <w:proofErr w:type="spellEnd"/>
      <w:r>
        <w:rPr>
          <w:i/>
          <w:color w:val="000000"/>
          <w:sz w:val="26"/>
          <w:szCs w:val="26"/>
        </w:rPr>
        <w:t>;</w:t>
      </w:r>
      <w:proofErr w:type="gramEnd"/>
    </w:p>
    <w:p w14:paraId="76736D53" w14:textId="77777777" w:rsidR="009542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Căn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cứ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Luật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thương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mại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2005 </w:t>
      </w:r>
      <w:proofErr w:type="spellStart"/>
      <w:r>
        <w:rPr>
          <w:i/>
          <w:color w:val="000000"/>
          <w:sz w:val="26"/>
          <w:szCs w:val="26"/>
        </w:rPr>
        <w:t>của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Quốc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hội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Nước</w:t>
      </w:r>
      <w:proofErr w:type="spellEnd"/>
      <w:r>
        <w:rPr>
          <w:i/>
          <w:color w:val="000000"/>
          <w:sz w:val="26"/>
          <w:szCs w:val="26"/>
        </w:rPr>
        <w:t xml:space="preserve"> CHXHCN </w:t>
      </w:r>
      <w:proofErr w:type="spellStart"/>
      <w:r>
        <w:rPr>
          <w:i/>
          <w:color w:val="000000"/>
          <w:sz w:val="26"/>
          <w:szCs w:val="26"/>
        </w:rPr>
        <w:t>Việt</w:t>
      </w:r>
      <w:proofErr w:type="spellEnd"/>
      <w:r>
        <w:rPr>
          <w:i/>
          <w:color w:val="000000"/>
          <w:sz w:val="26"/>
          <w:szCs w:val="26"/>
        </w:rPr>
        <w:t xml:space="preserve"> Nam </w:t>
      </w:r>
      <w:proofErr w:type="spellStart"/>
      <w:r>
        <w:rPr>
          <w:i/>
          <w:color w:val="000000"/>
          <w:sz w:val="26"/>
          <w:szCs w:val="26"/>
        </w:rPr>
        <w:t>có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hiệu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lực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hành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từ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 01</w:t>
      </w:r>
      <w:proofErr w:type="gramEnd"/>
      <w:r>
        <w:rPr>
          <w:i/>
          <w:color w:val="000000"/>
          <w:sz w:val="26"/>
          <w:szCs w:val="26"/>
        </w:rPr>
        <w:t>/01/2006;</w:t>
      </w:r>
    </w:p>
    <w:p w14:paraId="4535EED4" w14:textId="77777777" w:rsidR="009542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64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Căn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cứ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nhu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cầu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khả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năng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hiện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thực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của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các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bên</w:t>
      </w:r>
      <w:proofErr w:type="spellEnd"/>
      <w:r>
        <w:rPr>
          <w:i/>
          <w:color w:val="000000"/>
          <w:sz w:val="26"/>
          <w:szCs w:val="26"/>
        </w:rPr>
        <w:t>.</w:t>
      </w:r>
    </w:p>
    <w:p w14:paraId="41182796" w14:textId="77777777" w:rsidR="0095422D" w:rsidRDefault="0095422D">
      <w:pPr>
        <w:spacing w:line="264" w:lineRule="auto"/>
        <w:ind w:hanging="2"/>
        <w:jc w:val="both"/>
        <w:rPr>
          <w:sz w:val="26"/>
          <w:szCs w:val="26"/>
        </w:rPr>
      </w:pPr>
    </w:p>
    <w:p w14:paraId="56B386E6" w14:textId="77777777" w:rsidR="0095422D" w:rsidRDefault="00000000">
      <w:pPr>
        <w:spacing w:line="288" w:lineRule="auto"/>
        <w:ind w:hanging="2"/>
        <w:jc w:val="both"/>
        <w:rPr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Hôm</w:t>
      </w:r>
      <w:proofErr w:type="spellEnd"/>
      <w:r>
        <w:rPr>
          <w:b/>
          <w:i/>
          <w:sz w:val="26"/>
          <w:szCs w:val="26"/>
        </w:rPr>
        <w:t xml:space="preserve"> nay, </w:t>
      </w:r>
      <w:proofErr w:type="spellStart"/>
      <w:r>
        <w:rPr>
          <w:b/>
          <w:i/>
          <w:sz w:val="26"/>
          <w:szCs w:val="26"/>
        </w:rPr>
        <w:t>ngày</w:t>
      </w:r>
      <w:proofErr w:type="spellEnd"/>
      <w:r>
        <w:rPr>
          <w:b/>
          <w:i/>
          <w:sz w:val="26"/>
          <w:szCs w:val="26"/>
        </w:rPr>
        <w:t xml:space="preserve"> 21 </w:t>
      </w:r>
      <w:proofErr w:type="spellStart"/>
      <w:r>
        <w:rPr>
          <w:b/>
          <w:i/>
          <w:sz w:val="26"/>
          <w:szCs w:val="26"/>
        </w:rPr>
        <w:t>tháng</w:t>
      </w:r>
      <w:proofErr w:type="spellEnd"/>
      <w:r>
        <w:rPr>
          <w:b/>
          <w:i/>
          <w:sz w:val="26"/>
          <w:szCs w:val="26"/>
        </w:rPr>
        <w:t xml:space="preserve"> 11 </w:t>
      </w:r>
      <w:proofErr w:type="spellStart"/>
      <w:r>
        <w:rPr>
          <w:b/>
          <w:i/>
          <w:sz w:val="26"/>
          <w:szCs w:val="26"/>
        </w:rPr>
        <w:t>năm</w:t>
      </w:r>
      <w:proofErr w:type="spellEnd"/>
      <w:r>
        <w:rPr>
          <w:b/>
          <w:i/>
          <w:sz w:val="26"/>
          <w:szCs w:val="26"/>
        </w:rPr>
        <w:t xml:space="preserve"> 2022, </w:t>
      </w:r>
      <w:proofErr w:type="spellStart"/>
      <w:r>
        <w:rPr>
          <w:b/>
          <w:i/>
          <w:sz w:val="26"/>
          <w:szCs w:val="26"/>
        </w:rPr>
        <w:t>tại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Nội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chúng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tôi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gồm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có</w:t>
      </w:r>
      <w:proofErr w:type="spellEnd"/>
      <w:r>
        <w:rPr>
          <w:b/>
          <w:i/>
          <w:sz w:val="26"/>
          <w:szCs w:val="26"/>
        </w:rPr>
        <w:t>:</w:t>
      </w:r>
    </w:p>
    <w:tbl>
      <w:tblPr>
        <w:tblStyle w:val="a2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55"/>
      </w:tblGrid>
      <w:tr w:rsidR="0095422D" w14:paraId="7F53C4BC" w14:textId="77777777">
        <w:tc>
          <w:tcPr>
            <w:tcW w:w="2268" w:type="dxa"/>
          </w:tcPr>
          <w:p w14:paraId="404B047D" w14:textId="77777777" w:rsidR="0095422D" w:rsidRDefault="00000000">
            <w:pPr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A:</w:t>
            </w:r>
          </w:p>
        </w:tc>
        <w:tc>
          <w:tcPr>
            <w:tcW w:w="7655" w:type="dxa"/>
          </w:tcPr>
          <w:p w14:paraId="18F80E92" w14:textId="1592857C" w:rsidR="0095422D" w:rsidRPr="00645520" w:rsidRDefault="00000000">
            <w:pPr>
              <w:ind w:left="1" w:hanging="3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CÔNG TY</w:t>
            </w:r>
            <w:r w:rsidR="000A17C6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645520">
              <w:rPr>
                <w:b/>
                <w:color w:val="000000"/>
                <w:sz w:val="26"/>
                <w:szCs w:val="26"/>
                <w:lang w:val="vi-VN"/>
              </w:rPr>
              <w:t>CỔ PHẦN SPRING AI</w:t>
            </w:r>
          </w:p>
        </w:tc>
      </w:tr>
      <w:tr w:rsidR="0095422D" w14:paraId="3FA4139D" w14:textId="77777777">
        <w:tc>
          <w:tcPr>
            <w:tcW w:w="2268" w:type="dxa"/>
            <w:vAlign w:val="center"/>
          </w:tcPr>
          <w:p w14:paraId="4BAF6E5C" w14:textId="77777777" w:rsidR="0095422D" w:rsidRDefault="00000000">
            <w:pPr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Địa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655" w:type="dxa"/>
            <w:vAlign w:val="center"/>
          </w:tcPr>
          <w:p w14:paraId="6D285725" w14:textId="0060C70E" w:rsidR="0095422D" w:rsidRPr="00645520" w:rsidRDefault="00645520" w:rsidP="000A17C6">
            <w:pPr>
              <w:ind w:left="1" w:hanging="3"/>
              <w:rPr>
                <w:sz w:val="26"/>
                <w:szCs w:val="26"/>
              </w:rPr>
            </w:pPr>
            <w:proofErr w:type="spellStart"/>
            <w:r w:rsidRPr="00645520">
              <w:rPr>
                <w:sz w:val="26"/>
                <w:szCs w:val="26"/>
              </w:rPr>
              <w:t>Số</w:t>
            </w:r>
            <w:proofErr w:type="spellEnd"/>
            <w:r w:rsidRPr="00645520">
              <w:rPr>
                <w:sz w:val="26"/>
                <w:szCs w:val="26"/>
              </w:rPr>
              <w:t xml:space="preserve"> C9 Lô C/D21 </w:t>
            </w:r>
            <w:proofErr w:type="spellStart"/>
            <w:r w:rsidRPr="00645520">
              <w:rPr>
                <w:sz w:val="26"/>
                <w:szCs w:val="26"/>
              </w:rPr>
              <w:t>khu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đô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thị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mới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Cầu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Giấy</w:t>
            </w:r>
            <w:proofErr w:type="spellEnd"/>
            <w:r w:rsidRPr="00645520">
              <w:rPr>
                <w:sz w:val="26"/>
                <w:szCs w:val="26"/>
              </w:rPr>
              <w:t xml:space="preserve">, </w:t>
            </w:r>
            <w:proofErr w:type="spellStart"/>
            <w:r w:rsidRPr="00645520">
              <w:rPr>
                <w:sz w:val="26"/>
                <w:szCs w:val="26"/>
              </w:rPr>
              <w:t>Đường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Dịch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Vọng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Hậu</w:t>
            </w:r>
            <w:proofErr w:type="spellEnd"/>
            <w:r w:rsidRPr="00645520">
              <w:rPr>
                <w:sz w:val="26"/>
                <w:szCs w:val="26"/>
              </w:rPr>
              <w:t xml:space="preserve">, </w:t>
            </w:r>
            <w:proofErr w:type="spellStart"/>
            <w:r w:rsidRPr="00645520">
              <w:rPr>
                <w:sz w:val="26"/>
                <w:szCs w:val="26"/>
              </w:rPr>
              <w:t>Phường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Dịch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Vọng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Hậu</w:t>
            </w:r>
            <w:proofErr w:type="spellEnd"/>
            <w:r w:rsidRPr="00645520">
              <w:rPr>
                <w:sz w:val="26"/>
                <w:szCs w:val="26"/>
              </w:rPr>
              <w:t xml:space="preserve">, </w:t>
            </w:r>
            <w:proofErr w:type="spellStart"/>
            <w:r w:rsidRPr="00645520">
              <w:rPr>
                <w:sz w:val="26"/>
                <w:szCs w:val="26"/>
              </w:rPr>
              <w:t>Quận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Cầu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Giấy</w:t>
            </w:r>
            <w:proofErr w:type="spellEnd"/>
            <w:r w:rsidRPr="00645520">
              <w:rPr>
                <w:sz w:val="26"/>
                <w:szCs w:val="26"/>
              </w:rPr>
              <w:t xml:space="preserve">, </w:t>
            </w:r>
            <w:proofErr w:type="spellStart"/>
            <w:r w:rsidRPr="00645520">
              <w:rPr>
                <w:sz w:val="26"/>
                <w:szCs w:val="26"/>
              </w:rPr>
              <w:t>Thành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phố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Hà</w:t>
            </w:r>
            <w:proofErr w:type="spellEnd"/>
            <w:r w:rsidRPr="00645520">
              <w:rPr>
                <w:sz w:val="26"/>
                <w:szCs w:val="26"/>
              </w:rPr>
              <w:t xml:space="preserve"> </w:t>
            </w:r>
            <w:proofErr w:type="spellStart"/>
            <w:r w:rsidRPr="00645520">
              <w:rPr>
                <w:sz w:val="26"/>
                <w:szCs w:val="26"/>
              </w:rPr>
              <w:t>Nội</w:t>
            </w:r>
            <w:proofErr w:type="spellEnd"/>
            <w:r w:rsidRPr="00645520">
              <w:rPr>
                <w:sz w:val="26"/>
                <w:szCs w:val="26"/>
              </w:rPr>
              <w:t xml:space="preserve">, </w:t>
            </w:r>
            <w:proofErr w:type="spellStart"/>
            <w:r w:rsidRPr="00645520">
              <w:rPr>
                <w:sz w:val="26"/>
                <w:szCs w:val="26"/>
              </w:rPr>
              <w:t>Việt</w:t>
            </w:r>
            <w:proofErr w:type="spellEnd"/>
            <w:r w:rsidRPr="00645520">
              <w:rPr>
                <w:sz w:val="26"/>
                <w:szCs w:val="26"/>
              </w:rPr>
              <w:t xml:space="preserve"> Nam</w:t>
            </w:r>
          </w:p>
        </w:tc>
      </w:tr>
      <w:tr w:rsidR="0095422D" w14:paraId="1120BB37" w14:textId="77777777">
        <w:tc>
          <w:tcPr>
            <w:tcW w:w="2268" w:type="dxa"/>
            <w:vAlign w:val="center"/>
          </w:tcPr>
          <w:p w14:paraId="14913A8A" w14:textId="77777777" w:rsidR="0095422D" w:rsidRDefault="00000000">
            <w:pPr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thuế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655" w:type="dxa"/>
            <w:vAlign w:val="center"/>
          </w:tcPr>
          <w:p w14:paraId="227F8512" w14:textId="16F293CE" w:rsidR="0095422D" w:rsidRPr="00645520" w:rsidRDefault="00645520">
            <w:pPr>
              <w:ind w:left="1" w:hanging="3"/>
              <w:rPr>
                <w:sz w:val="26"/>
                <w:szCs w:val="26"/>
              </w:rPr>
            </w:pPr>
            <w:r w:rsidRPr="00645520">
              <w:rPr>
                <w:sz w:val="26"/>
                <w:szCs w:val="26"/>
              </w:rPr>
              <w:t>0110042725</w:t>
            </w:r>
          </w:p>
        </w:tc>
      </w:tr>
      <w:tr w:rsidR="0095422D" w14:paraId="7BC97A08" w14:textId="77777777">
        <w:tc>
          <w:tcPr>
            <w:tcW w:w="2268" w:type="dxa"/>
            <w:vAlign w:val="center"/>
          </w:tcPr>
          <w:p w14:paraId="2FBADEE2" w14:textId="77777777" w:rsidR="0095422D" w:rsidRDefault="0000000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thoại</w:t>
            </w:r>
            <w:proofErr w:type="spellEnd"/>
            <w:r>
              <w:rPr>
                <w:sz w:val="26"/>
                <w:szCs w:val="26"/>
              </w:rPr>
              <w:t xml:space="preserve">:             </w:t>
            </w:r>
          </w:p>
        </w:tc>
        <w:tc>
          <w:tcPr>
            <w:tcW w:w="7655" w:type="dxa"/>
            <w:vAlign w:val="center"/>
          </w:tcPr>
          <w:p w14:paraId="2F055CE5" w14:textId="1DD26A78" w:rsidR="0095422D" w:rsidRDefault="00645520">
            <w:pPr>
              <w:spacing w:line="360" w:lineRule="auto"/>
              <w:ind w:left="1" w:right="-250" w:hanging="3"/>
              <w:rPr>
                <w:sz w:val="26"/>
                <w:szCs w:val="26"/>
              </w:rPr>
            </w:pPr>
            <w:r w:rsidRPr="00645520">
              <w:rPr>
                <w:sz w:val="26"/>
                <w:szCs w:val="26"/>
              </w:rPr>
              <w:t>0978150716</w:t>
            </w:r>
          </w:p>
        </w:tc>
      </w:tr>
      <w:tr w:rsidR="0095422D" w14:paraId="1E59103C" w14:textId="77777777">
        <w:tc>
          <w:tcPr>
            <w:tcW w:w="2268" w:type="dxa"/>
            <w:vAlign w:val="center"/>
          </w:tcPr>
          <w:p w14:paraId="7B5B71A0" w14:textId="77777777" w:rsidR="0095422D" w:rsidRDefault="00000000">
            <w:pPr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bởi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655" w:type="dxa"/>
            <w:vAlign w:val="center"/>
          </w:tcPr>
          <w:p w14:paraId="7E22F68A" w14:textId="6D8B0F03" w:rsidR="0095422D" w:rsidRPr="00645520" w:rsidRDefault="00000000">
            <w:pPr>
              <w:ind w:left="1" w:hanging="3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Ôn</w:t>
            </w:r>
            <w:proofErr w:type="spellEnd"/>
            <w:r w:rsidR="00645520">
              <w:rPr>
                <w:color w:val="000000"/>
                <w:sz w:val="26"/>
                <w:szCs w:val="26"/>
                <w:lang w:val="vi-VN"/>
              </w:rPr>
              <w:t>g LÊ HÀ XUÂN</w:t>
            </w:r>
          </w:p>
        </w:tc>
      </w:tr>
      <w:tr w:rsidR="0095422D" w14:paraId="4C365DB7" w14:textId="77777777">
        <w:tc>
          <w:tcPr>
            <w:tcW w:w="2268" w:type="dxa"/>
            <w:vAlign w:val="center"/>
          </w:tcPr>
          <w:p w14:paraId="59D08A43" w14:textId="77777777" w:rsidR="0095422D" w:rsidRDefault="00000000">
            <w:pPr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655" w:type="dxa"/>
            <w:vAlign w:val="center"/>
          </w:tcPr>
          <w:p w14:paraId="30551C95" w14:textId="2F224427" w:rsidR="0095422D" w:rsidRPr="00645520" w:rsidRDefault="00645520">
            <w:pPr>
              <w:ind w:left="1" w:hanging="3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Giám đốc</w:t>
            </w:r>
          </w:p>
        </w:tc>
      </w:tr>
      <w:tr w:rsidR="0095422D" w14:paraId="4EB5F720" w14:textId="77777777">
        <w:tc>
          <w:tcPr>
            <w:tcW w:w="9923" w:type="dxa"/>
            <w:gridSpan w:val="2"/>
            <w:vAlign w:val="center"/>
          </w:tcPr>
          <w:p w14:paraId="5CB60A4C" w14:textId="77777777" w:rsidR="0095422D" w:rsidRDefault="00000000">
            <w:pP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(Sau </w:t>
            </w:r>
            <w:proofErr w:type="spellStart"/>
            <w:r>
              <w:rPr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A)</w:t>
            </w:r>
          </w:p>
        </w:tc>
      </w:tr>
    </w:tbl>
    <w:p w14:paraId="35D66795" w14:textId="77777777" w:rsidR="0095422D" w:rsidRDefault="0095422D">
      <w:pPr>
        <w:spacing w:line="288" w:lineRule="auto"/>
        <w:ind w:hanging="2"/>
        <w:jc w:val="both"/>
        <w:rPr>
          <w:sz w:val="26"/>
          <w:szCs w:val="26"/>
        </w:rPr>
      </w:pPr>
    </w:p>
    <w:tbl>
      <w:tblPr>
        <w:tblStyle w:val="a3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22"/>
      </w:tblGrid>
      <w:tr w:rsidR="0095422D" w14:paraId="2E20D930" w14:textId="77777777">
        <w:tc>
          <w:tcPr>
            <w:tcW w:w="2268" w:type="dxa"/>
          </w:tcPr>
          <w:p w14:paraId="7D509A9D" w14:textId="77777777" w:rsidR="0095422D" w:rsidRDefault="00000000">
            <w:pPr>
              <w:widowControl w:val="0"/>
              <w:spacing w:line="264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B:</w:t>
            </w:r>
          </w:p>
        </w:tc>
        <w:tc>
          <w:tcPr>
            <w:tcW w:w="7722" w:type="dxa"/>
          </w:tcPr>
          <w:p w14:paraId="184870EC" w14:textId="4FBDFF55" w:rsidR="0095422D" w:rsidRDefault="00000000">
            <w:pPr>
              <w:widowControl w:val="0"/>
              <w:spacing w:line="264" w:lineRule="auto"/>
              <w:ind w:left="1" w:hanging="3"/>
              <w:jc w:val="both"/>
              <w:rPr>
                <w:b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17C6">
              <w:rPr>
                <w:b/>
                <w:color w:val="000000"/>
                <w:sz w:val="26"/>
                <w:szCs w:val="26"/>
              </w:rPr>
              <w:t>Duy</w:t>
            </w:r>
            <w:proofErr w:type="spellEnd"/>
            <w:r w:rsidR="000A17C6">
              <w:rPr>
                <w:b/>
                <w:color w:val="000000"/>
                <w:sz w:val="26"/>
                <w:szCs w:val="26"/>
              </w:rPr>
              <w:t xml:space="preserve"> An</w:t>
            </w:r>
          </w:p>
        </w:tc>
      </w:tr>
      <w:tr w:rsidR="0095422D" w14:paraId="3AA9728A" w14:textId="77777777">
        <w:tc>
          <w:tcPr>
            <w:tcW w:w="2268" w:type="dxa"/>
            <w:vAlign w:val="center"/>
          </w:tcPr>
          <w:p w14:paraId="3D38DCE8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Địa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722" w:type="dxa"/>
            <w:vAlign w:val="center"/>
          </w:tcPr>
          <w:p w14:paraId="497F7B49" w14:textId="4B756F02" w:rsidR="0095422D" w:rsidRDefault="000A17C6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  <w:lang w:val="vi-VN"/>
              </w:rPr>
              <w:t xml:space="preserve"> 32/160 Phố Đồng Me</w:t>
            </w:r>
            <w:r w:rsidR="00000000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Mễ Trì</w:t>
            </w:r>
            <w:r w:rsidR="00000000">
              <w:rPr>
                <w:sz w:val="26"/>
                <w:szCs w:val="26"/>
              </w:rPr>
              <w:t xml:space="preserve">, </w:t>
            </w:r>
            <w:proofErr w:type="spellStart"/>
            <w:r w:rsidR="00000000">
              <w:rPr>
                <w:sz w:val="26"/>
                <w:szCs w:val="26"/>
              </w:rPr>
              <w:t>Quận</w:t>
            </w:r>
            <w:proofErr w:type="spellEnd"/>
            <w:r w:rsidR="000000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Nam</w:t>
            </w:r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Từ</w:t>
            </w:r>
            <w:proofErr w:type="spellEnd"/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Liêm</w:t>
            </w:r>
            <w:proofErr w:type="spellEnd"/>
            <w:r w:rsidR="00000000">
              <w:rPr>
                <w:sz w:val="26"/>
                <w:szCs w:val="26"/>
              </w:rPr>
              <w:t xml:space="preserve">, TP </w:t>
            </w:r>
            <w:proofErr w:type="spellStart"/>
            <w:r w:rsidR="00000000">
              <w:rPr>
                <w:sz w:val="26"/>
                <w:szCs w:val="26"/>
              </w:rPr>
              <w:t>Hà</w:t>
            </w:r>
            <w:proofErr w:type="spellEnd"/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Nội</w:t>
            </w:r>
            <w:proofErr w:type="spellEnd"/>
          </w:p>
        </w:tc>
      </w:tr>
      <w:tr w:rsidR="0095422D" w14:paraId="0CFFF7F3" w14:textId="77777777">
        <w:tc>
          <w:tcPr>
            <w:tcW w:w="2268" w:type="dxa"/>
            <w:vAlign w:val="center"/>
          </w:tcPr>
          <w:p w14:paraId="119BFBDE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CMT:</w:t>
            </w:r>
          </w:p>
        </w:tc>
        <w:tc>
          <w:tcPr>
            <w:tcW w:w="7722" w:type="dxa"/>
            <w:vAlign w:val="center"/>
          </w:tcPr>
          <w:p w14:paraId="281A1E0F" w14:textId="15CFBAC9" w:rsidR="0095422D" w:rsidRDefault="000A17C6">
            <w:pPr>
              <w:widowControl w:val="0"/>
              <w:tabs>
                <w:tab w:val="left" w:pos="2874"/>
                <w:tab w:val="left" w:pos="5319"/>
              </w:tabs>
              <w:spacing w:line="264" w:lineRule="auto"/>
              <w:ind w:left="-1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036093007727</w:t>
            </w:r>
            <w:r w:rsidR="00000000">
              <w:rPr>
                <w:color w:val="000000"/>
                <w:sz w:val="26"/>
                <w:szCs w:val="26"/>
              </w:rPr>
              <w:t xml:space="preserve">       </w:t>
            </w:r>
            <w:proofErr w:type="spellStart"/>
            <w:r w:rsidR="0000000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="000000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="00000000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vi-VN"/>
              </w:rPr>
              <w:t>06/05/2023</w:t>
            </w:r>
            <w:r w:rsidR="00000000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00000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="000000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="00000000">
              <w:rPr>
                <w:color w:val="000000"/>
                <w:sz w:val="26"/>
                <w:szCs w:val="26"/>
              </w:rPr>
              <w:t>:</w:t>
            </w:r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Cục</w:t>
            </w:r>
            <w:proofErr w:type="spellEnd"/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cảnh</w:t>
            </w:r>
            <w:proofErr w:type="spellEnd"/>
            <w:r w:rsidR="00000000">
              <w:rPr>
                <w:sz w:val="26"/>
                <w:szCs w:val="26"/>
              </w:rPr>
              <w:t xml:space="preserve"> </w:t>
            </w:r>
            <w:proofErr w:type="spellStart"/>
            <w:r w:rsidR="00000000">
              <w:rPr>
                <w:sz w:val="26"/>
                <w:szCs w:val="26"/>
              </w:rPr>
              <w:t>sát</w:t>
            </w:r>
            <w:proofErr w:type="spellEnd"/>
          </w:p>
        </w:tc>
      </w:tr>
      <w:tr w:rsidR="0095422D" w14:paraId="3566542D" w14:textId="77777777">
        <w:tc>
          <w:tcPr>
            <w:tcW w:w="2268" w:type="dxa"/>
            <w:vAlign w:val="center"/>
          </w:tcPr>
          <w:p w14:paraId="52D7D83A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  <w:highlight w:val="yellow"/>
              </w:rPr>
              <w:t>Mã</w:t>
            </w:r>
            <w:proofErr w:type="spellEnd"/>
            <w:r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yellow"/>
              </w:rPr>
              <w:t>số</w:t>
            </w:r>
            <w:proofErr w:type="spellEnd"/>
            <w:r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yellow"/>
              </w:rPr>
              <w:t>thuế</w:t>
            </w:r>
            <w:proofErr w:type="spellEnd"/>
            <w:r>
              <w:rPr>
                <w:sz w:val="26"/>
                <w:szCs w:val="26"/>
                <w:highlight w:val="yellow"/>
              </w:rPr>
              <w:t>:</w:t>
            </w:r>
          </w:p>
        </w:tc>
        <w:tc>
          <w:tcPr>
            <w:tcW w:w="7722" w:type="dxa"/>
            <w:vAlign w:val="center"/>
          </w:tcPr>
          <w:p w14:paraId="3D8F16B1" w14:textId="399C1906" w:rsidR="0095422D" w:rsidRPr="000A17C6" w:rsidRDefault="000A17C6">
            <w:pPr>
              <w:widowControl w:val="0"/>
              <w:spacing w:line="264" w:lineRule="auto"/>
              <w:ind w:left="1" w:hanging="3"/>
              <w:rPr>
                <w:sz w:val="26"/>
                <w:szCs w:val="26"/>
                <w:highlight w:val="yellow"/>
                <w:lang w:val="vi-VN"/>
              </w:rPr>
            </w:pPr>
            <w:r>
              <w:rPr>
                <w:sz w:val="26"/>
                <w:szCs w:val="26"/>
                <w:highlight w:val="yellow"/>
                <w:lang w:val="vi-VN"/>
              </w:rPr>
              <w:t>8733745872</w:t>
            </w:r>
          </w:p>
        </w:tc>
      </w:tr>
      <w:tr w:rsidR="0095422D" w14:paraId="6BBF8755" w14:textId="77777777">
        <w:tc>
          <w:tcPr>
            <w:tcW w:w="2268" w:type="dxa"/>
            <w:vAlign w:val="center"/>
          </w:tcPr>
          <w:p w14:paraId="31B80DF4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722" w:type="dxa"/>
            <w:vAlign w:val="center"/>
          </w:tcPr>
          <w:p w14:paraId="7CFC07AE" w14:textId="4C7B78F9" w:rsidR="0095422D" w:rsidRPr="00017358" w:rsidRDefault="00017358">
            <w:pPr>
              <w:widowControl w:val="0"/>
              <w:spacing w:line="264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99323456789</w:t>
            </w:r>
          </w:p>
        </w:tc>
      </w:tr>
      <w:tr w:rsidR="0095422D" w14:paraId="2484EEFB" w14:textId="77777777">
        <w:tc>
          <w:tcPr>
            <w:tcW w:w="2268" w:type="dxa"/>
            <w:vAlign w:val="center"/>
          </w:tcPr>
          <w:p w14:paraId="2DB7C217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722" w:type="dxa"/>
            <w:vAlign w:val="center"/>
          </w:tcPr>
          <w:p w14:paraId="7D9DA9B8" w14:textId="7BC8741A" w:rsidR="0095422D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MSB - </w:t>
            </w:r>
            <w:proofErr w:type="spellStart"/>
            <w:r>
              <w:rPr>
                <w:sz w:val="26"/>
                <w:szCs w:val="26"/>
              </w:rPr>
              <w:t>Ngân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017358">
              <w:rPr>
                <w:sz w:val="26"/>
                <w:szCs w:val="26"/>
              </w:rPr>
              <w:t>TP Bank</w:t>
            </w:r>
          </w:p>
        </w:tc>
      </w:tr>
      <w:tr w:rsidR="0095422D" w14:paraId="61618B4C" w14:textId="77777777">
        <w:tc>
          <w:tcPr>
            <w:tcW w:w="2268" w:type="dxa"/>
            <w:vAlign w:val="center"/>
          </w:tcPr>
          <w:p w14:paraId="1AD0E5AF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thoại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722" w:type="dxa"/>
            <w:vAlign w:val="center"/>
          </w:tcPr>
          <w:p w14:paraId="5B081D86" w14:textId="19799C7D" w:rsidR="0095422D" w:rsidRDefault="00000000">
            <w:pPr>
              <w:widowControl w:val="0"/>
              <w:tabs>
                <w:tab w:val="left" w:pos="1680"/>
                <w:tab w:val="left" w:pos="4200"/>
                <w:tab w:val="left" w:pos="8540"/>
              </w:tabs>
              <w:spacing w:line="264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17358">
              <w:rPr>
                <w:sz w:val="26"/>
                <w:szCs w:val="26"/>
              </w:rPr>
              <w:t>588666622</w:t>
            </w:r>
          </w:p>
        </w:tc>
      </w:tr>
      <w:tr w:rsidR="0095422D" w14:paraId="3E70C86F" w14:textId="77777777">
        <w:tc>
          <w:tcPr>
            <w:tcW w:w="9990" w:type="dxa"/>
            <w:gridSpan w:val="2"/>
            <w:vAlign w:val="center"/>
          </w:tcPr>
          <w:p w14:paraId="7629D8D8" w14:textId="77777777" w:rsidR="0095422D" w:rsidRDefault="00000000">
            <w:pPr>
              <w:widowControl w:val="0"/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(Sau </w:t>
            </w:r>
            <w:proofErr w:type="spellStart"/>
            <w:r>
              <w:rPr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B)</w:t>
            </w:r>
          </w:p>
        </w:tc>
      </w:tr>
    </w:tbl>
    <w:p w14:paraId="07C62ECF" w14:textId="77777777" w:rsidR="0095422D" w:rsidRDefault="0095422D">
      <w:pPr>
        <w:spacing w:line="264" w:lineRule="auto"/>
        <w:ind w:left="1" w:hanging="3"/>
        <w:jc w:val="both"/>
        <w:rPr>
          <w:sz w:val="26"/>
          <w:szCs w:val="26"/>
        </w:rPr>
      </w:pPr>
    </w:p>
    <w:p w14:paraId="58FE5E90" w14:textId="77777777" w:rsidR="0095422D" w:rsidRDefault="00000000">
      <w:pPr>
        <w:tabs>
          <w:tab w:val="left" w:pos="1841"/>
        </w:tabs>
        <w:spacing w:before="120" w:after="120" w:line="288" w:lineRule="auto"/>
        <w:ind w:hanging="2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Hai </w:t>
      </w:r>
      <w:proofErr w:type="spellStart"/>
      <w:r>
        <w:rPr>
          <w:b/>
          <w:i/>
          <w:sz w:val="26"/>
          <w:szCs w:val="26"/>
        </w:rPr>
        <w:t>bên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thỏa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thuận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đồng</w:t>
      </w:r>
      <w:proofErr w:type="spellEnd"/>
      <w:r>
        <w:rPr>
          <w:b/>
          <w:i/>
          <w:sz w:val="26"/>
          <w:szCs w:val="26"/>
        </w:rPr>
        <w:t xml:space="preserve"> ý </w:t>
      </w:r>
      <w:proofErr w:type="spellStart"/>
      <w:r>
        <w:rPr>
          <w:b/>
          <w:i/>
          <w:sz w:val="26"/>
          <w:szCs w:val="26"/>
        </w:rPr>
        <w:t>ký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kết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hợp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đồng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này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với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các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điều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khoản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như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sau</w:t>
      </w:r>
      <w:proofErr w:type="spellEnd"/>
      <w:r>
        <w:rPr>
          <w:b/>
          <w:i/>
          <w:sz w:val="26"/>
          <w:szCs w:val="26"/>
        </w:rPr>
        <w:t xml:space="preserve">: </w:t>
      </w:r>
    </w:p>
    <w:p w14:paraId="317EB053" w14:textId="77777777" w:rsidR="0095422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60"/>
          <w:tab w:val="left" w:pos="5760"/>
          <w:tab w:val="right" w:pos="8640"/>
        </w:tabs>
        <w:spacing w:line="288" w:lineRule="auto"/>
        <w:ind w:hanging="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Điều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1:</w:t>
      </w: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tượng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hợp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đồng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độ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thực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</w:p>
    <w:p w14:paraId="643F3D36" w14:textId="77777777" w:rsidR="0095422D" w:rsidRDefault="00000000">
      <w:pPr>
        <w:numPr>
          <w:ilvl w:val="1"/>
          <w:numId w:val="6"/>
        </w:numPr>
        <w:spacing w:line="288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tượng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hợp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đồng</w:t>
      </w:r>
      <w:proofErr w:type="spellEnd"/>
      <w:r>
        <w:rPr>
          <w:b/>
          <w:sz w:val="26"/>
          <w:szCs w:val="26"/>
        </w:rPr>
        <w:t>:</w:t>
      </w:r>
    </w:p>
    <w:p w14:paraId="691C3162" w14:textId="33886674" w:rsidR="0095422D" w:rsidRDefault="00000000">
      <w:pPr>
        <w:tabs>
          <w:tab w:val="left" w:pos="36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Web </w:t>
      </w:r>
      <w:r w:rsidR="00190040">
        <w:rPr>
          <w:sz w:val="26"/>
          <w:szCs w:val="26"/>
        </w:rPr>
        <w:t xml:space="preserve">https://eodor.vn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A.</w:t>
      </w:r>
    </w:p>
    <w:p w14:paraId="799F6499" w14:textId="77777777" w:rsidR="0095422D" w:rsidRDefault="00000000">
      <w:pPr>
        <w:tabs>
          <w:tab w:val="left" w:pos="36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A.</w:t>
      </w:r>
    </w:p>
    <w:p w14:paraId="72E34647" w14:textId="77777777" w:rsidR="0095422D" w:rsidRDefault="00000000">
      <w:pPr>
        <w:spacing w:line="288" w:lineRule="auto"/>
        <w:ind w:hanging="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1.2 </w:t>
      </w:r>
      <w:proofErr w:type="spellStart"/>
      <w:r>
        <w:rPr>
          <w:b/>
          <w:sz w:val="26"/>
          <w:szCs w:val="26"/>
        </w:rPr>
        <w:t>Tiến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hiện</w:t>
      </w:r>
      <w:proofErr w:type="spellEnd"/>
      <w:r>
        <w:rPr>
          <w:b/>
          <w:sz w:val="26"/>
          <w:szCs w:val="26"/>
        </w:rPr>
        <w:t xml:space="preserve">: </w:t>
      </w:r>
    </w:p>
    <w:p w14:paraId="140C0602" w14:textId="3CE83FDE" w:rsidR="0095422D" w:rsidRPr="00716FF7" w:rsidRDefault="00000000">
      <w:pPr>
        <w:tabs>
          <w:tab w:val="left" w:pos="9360"/>
        </w:tabs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r w:rsidR="003B1638">
        <w:rPr>
          <w:sz w:val="26"/>
          <w:szCs w:val="26"/>
          <w:highlight w:val="yellow"/>
          <w:lang w:val="vi-VN"/>
        </w:rPr>
        <w:t>1</w:t>
      </w:r>
      <w:r w:rsidR="00017358">
        <w:rPr>
          <w:sz w:val="26"/>
          <w:szCs w:val="26"/>
          <w:highlight w:val="yellow"/>
          <w:lang w:val="vi-VN"/>
        </w:rPr>
        <w:t>5</w:t>
      </w:r>
      <w:r>
        <w:rPr>
          <w:sz w:val="26"/>
          <w:szCs w:val="26"/>
          <w:highlight w:val="yellow"/>
        </w:rPr>
        <w:t xml:space="preserve"> n</w:t>
      </w:r>
      <w:proofErr w:type="spellStart"/>
      <w:r>
        <w:rPr>
          <w:sz w:val="26"/>
          <w:szCs w:val="26"/>
          <w:highlight w:val="yellow"/>
        </w:rPr>
        <w:t>gày</w:t>
      </w:r>
      <w:proofErr w:type="spellEnd"/>
      <w:r>
        <w:rPr>
          <w:sz w:val="26"/>
          <w:szCs w:val="26"/>
          <w:highlight w:val="yellow"/>
        </w:rPr>
        <w:t xml:space="preserve"> </w:t>
      </w:r>
      <w:proofErr w:type="spellStart"/>
      <w:r>
        <w:rPr>
          <w:sz w:val="26"/>
          <w:szCs w:val="26"/>
          <w:highlight w:val="yellow"/>
        </w:rPr>
        <w:t>h</w:t>
      </w:r>
      <w:r>
        <w:rPr>
          <w:sz w:val="26"/>
          <w:szCs w:val="26"/>
        </w:rPr>
        <w:t>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code </w:t>
      </w:r>
      <w:r w:rsidR="00017358">
        <w:rPr>
          <w:sz w:val="26"/>
          <w:szCs w:val="26"/>
        </w:rPr>
        <w:t>chat</w:t>
      </w:r>
      <w:r>
        <w:rPr>
          <w:sz w:val="26"/>
          <w:szCs w:val="26"/>
        </w:rPr>
        <w:t xml:space="preserve"> </w:t>
      </w:r>
      <w:r w:rsidR="00017358">
        <w:rPr>
          <w:sz w:val="26"/>
          <w:szCs w:val="26"/>
        </w:rPr>
        <w:t xml:space="preserve">bot </w:t>
      </w:r>
      <w:r>
        <w:rPr>
          <w:sz w:val="26"/>
          <w:szCs w:val="26"/>
        </w:rPr>
        <w:t>we</w:t>
      </w:r>
      <w:r w:rsidR="00017358">
        <w:rPr>
          <w:sz w:val="26"/>
          <w:szCs w:val="26"/>
        </w:rPr>
        <w:t xml:space="preserve">b https://eodor.vn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sẵn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</w:t>
      </w:r>
      <w:r w:rsidR="00017358">
        <w:rPr>
          <w:sz w:val="26"/>
          <w:szCs w:val="26"/>
          <w:lang w:val="vi-VN"/>
        </w:rPr>
        <w:t>. Thời gian bắt đầu tính từ ngày kí hợp đồng.</w:t>
      </w:r>
    </w:p>
    <w:p w14:paraId="2C4F4A14" w14:textId="77777777" w:rsidR="0095422D" w:rsidRDefault="0095422D">
      <w:pPr>
        <w:spacing w:line="288" w:lineRule="auto"/>
        <w:ind w:hanging="2"/>
        <w:jc w:val="both"/>
        <w:rPr>
          <w:sz w:val="26"/>
          <w:szCs w:val="26"/>
        </w:rPr>
      </w:pPr>
    </w:p>
    <w:p w14:paraId="78D9A273" w14:textId="77777777" w:rsidR="0095422D" w:rsidRDefault="00000000">
      <w:pPr>
        <w:spacing w:line="288" w:lineRule="auto"/>
        <w:ind w:hanging="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Điều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2:</w:t>
      </w: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Giá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hợp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đồng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thức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thanh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toán</w:t>
      </w:r>
      <w:proofErr w:type="spellEnd"/>
    </w:p>
    <w:p w14:paraId="503A1707" w14:textId="77777777" w:rsidR="0095422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Giá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hợp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đồng</w:t>
      </w:r>
      <w:proofErr w:type="spellEnd"/>
      <w:r>
        <w:rPr>
          <w:b/>
          <w:color w:val="000000"/>
          <w:sz w:val="26"/>
          <w:szCs w:val="26"/>
        </w:rPr>
        <w:t xml:space="preserve">: </w:t>
      </w:r>
      <w:r>
        <w:rPr>
          <w:b/>
          <w:color w:val="000000"/>
          <w:sz w:val="26"/>
          <w:szCs w:val="26"/>
          <w:highlight w:val="white"/>
        </w:rPr>
        <w:t xml:space="preserve">                  </w:t>
      </w:r>
    </w:p>
    <w:p w14:paraId="5F924E1E" w14:textId="49A6CACA" w:rsidR="0095422D" w:rsidRDefault="00000000">
      <w:pPr>
        <w:tabs>
          <w:tab w:val="left" w:pos="9360"/>
        </w:tabs>
        <w:ind w:firstLine="0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 xml:space="preserve">Chi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r w:rsidR="00716FF7">
        <w:rPr>
          <w:sz w:val="26"/>
          <w:szCs w:val="26"/>
        </w:rPr>
        <w:t>chat</w:t>
      </w:r>
      <w:r w:rsidR="00716FF7">
        <w:rPr>
          <w:sz w:val="26"/>
          <w:szCs w:val="26"/>
          <w:lang w:val="vi-VN"/>
        </w:rPr>
        <w:t xml:space="preserve"> bot </w:t>
      </w:r>
      <w:r>
        <w:rPr>
          <w:sz w:val="26"/>
          <w:szCs w:val="26"/>
        </w:rPr>
        <w:t xml:space="preserve">= 250.000 VND x 20giờ = </w:t>
      </w:r>
      <w:r w:rsidR="00017358">
        <w:rPr>
          <w:sz w:val="26"/>
          <w:szCs w:val="26"/>
        </w:rPr>
        <w:t xml:space="preserve">14 </w:t>
      </w:r>
      <w:r>
        <w:rPr>
          <w:sz w:val="26"/>
          <w:szCs w:val="26"/>
        </w:rPr>
        <w:t>500 000 VND (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bao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 TNCN 10%), chi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0ACBC84B" w14:textId="77777777" w:rsidR="0095422D" w:rsidRDefault="0095422D">
      <w:pPr>
        <w:tabs>
          <w:tab w:val="left" w:pos="9360"/>
        </w:tabs>
        <w:ind w:firstLine="0"/>
        <w:rPr>
          <w:sz w:val="26"/>
          <w:szCs w:val="26"/>
        </w:rPr>
      </w:pP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365"/>
        <w:gridCol w:w="1275"/>
        <w:gridCol w:w="2355"/>
      </w:tblGrid>
      <w:tr w:rsidR="0095422D" w14:paraId="21ECA513" w14:textId="77777777">
        <w:trPr>
          <w:trHeight w:val="875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8E3B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Nội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i/>
                <w:sz w:val="28"/>
                <w:szCs w:val="28"/>
              </w:rPr>
              <w:t>công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54FD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Jira Code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226F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Time(h)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E2D4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Thành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tiền</w:t>
            </w:r>
            <w:proofErr w:type="spellEnd"/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đồng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95422D" w14:paraId="33A8EC74" w14:textId="77777777">
        <w:trPr>
          <w:trHeight w:val="51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9D60" w14:textId="46F9EED2" w:rsidR="0095422D" w:rsidRPr="00716FF7" w:rsidRDefault="00716FF7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Dựng websocket java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2CB0" w14:textId="3F4B445B" w:rsidR="0095422D" w:rsidRDefault="00716FF7">
            <w:pPr>
              <w:tabs>
                <w:tab w:val="left" w:pos="9360"/>
              </w:tabs>
              <w:spacing w:before="240"/>
              <w:ind w:firstLine="0"/>
              <w:rPr>
                <w:color w:val="0065FF"/>
                <w:sz w:val="21"/>
                <w:szCs w:val="21"/>
                <w:highlight w:val="white"/>
                <w:u w:val="single"/>
              </w:rPr>
            </w:pPr>
            <w:r w:rsidRPr="00716FF7">
              <w:rPr>
                <w:color w:val="0065FF"/>
                <w:sz w:val="21"/>
                <w:szCs w:val="21"/>
                <w:u w:val="single"/>
              </w:rPr>
              <w:t>https://trello.com/b/WGB3zgei/oursource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3A59" w14:textId="2B99FD9C" w:rsidR="0095422D" w:rsidRPr="00017358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3D13" w14:textId="745EAF39" w:rsidR="0095422D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  <w:r w:rsidR="00000000">
              <w:rPr>
                <w:sz w:val="26"/>
                <w:szCs w:val="26"/>
              </w:rPr>
              <w:t xml:space="preserve"> 000</w:t>
            </w:r>
          </w:p>
        </w:tc>
      </w:tr>
      <w:tr w:rsidR="0095422D" w14:paraId="5C47340A" w14:textId="77777777">
        <w:trPr>
          <w:trHeight w:val="81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DCDA" w14:textId="078846DA" w:rsidR="0095422D" w:rsidRPr="00716FF7" w:rsidRDefault="00716FF7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Kết nối chatbot AI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98AC" w14:textId="69924D7B" w:rsidR="0095422D" w:rsidRDefault="00716FF7">
            <w:pPr>
              <w:tabs>
                <w:tab w:val="left" w:pos="9360"/>
              </w:tabs>
              <w:spacing w:before="240"/>
              <w:ind w:firstLine="0"/>
              <w:rPr>
                <w:color w:val="0065FF"/>
                <w:sz w:val="21"/>
                <w:szCs w:val="21"/>
                <w:highlight w:val="white"/>
                <w:u w:val="single"/>
              </w:rPr>
            </w:pPr>
            <w:r w:rsidRPr="00716FF7">
              <w:rPr>
                <w:color w:val="0065FF"/>
                <w:sz w:val="21"/>
                <w:szCs w:val="21"/>
                <w:u w:val="single"/>
              </w:rPr>
              <w:t>https://trello.com/b/WGB3zgei/oursource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D388" w14:textId="066702B1" w:rsidR="0095422D" w:rsidRPr="00017358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C21A" w14:textId="77C7AAE5" w:rsidR="0095422D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4 000 000</w:t>
            </w:r>
          </w:p>
        </w:tc>
      </w:tr>
      <w:tr w:rsidR="0095422D" w14:paraId="46054E23" w14:textId="77777777">
        <w:trPr>
          <w:trHeight w:val="81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403F" w14:textId="22949550" w:rsidR="0095422D" w:rsidRPr="00716FF7" w:rsidRDefault="00716FF7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Giao diện box chat web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77D8" w14:textId="0D75EE34" w:rsidR="0095422D" w:rsidRDefault="00716FF7">
            <w:pPr>
              <w:tabs>
                <w:tab w:val="left" w:pos="9360"/>
              </w:tabs>
              <w:spacing w:before="240"/>
              <w:ind w:firstLine="0"/>
              <w:rPr>
                <w:color w:val="0052CC"/>
                <w:sz w:val="21"/>
                <w:szCs w:val="21"/>
                <w:highlight w:val="white"/>
                <w:u w:val="single"/>
              </w:rPr>
            </w:pPr>
            <w:r w:rsidRPr="00716FF7">
              <w:rPr>
                <w:color w:val="0052CC"/>
                <w:sz w:val="21"/>
                <w:szCs w:val="21"/>
                <w:u w:val="single"/>
              </w:rPr>
              <w:t>https://trello.com/b/WGB3zgei/oursource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73D6" w14:textId="47B6482F" w:rsidR="0095422D" w:rsidRPr="00017358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8E77" w14:textId="53322016" w:rsidR="0095422D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4 500</w:t>
            </w:r>
            <w:r w:rsidR="00000000">
              <w:rPr>
                <w:sz w:val="26"/>
                <w:szCs w:val="26"/>
              </w:rPr>
              <w:t xml:space="preserve"> 000</w:t>
            </w:r>
          </w:p>
        </w:tc>
      </w:tr>
      <w:tr w:rsidR="0095422D" w14:paraId="76D547E8" w14:textId="77777777">
        <w:trPr>
          <w:trHeight w:val="51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DFAF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chưa</w:t>
            </w:r>
            <w:proofErr w:type="spellEnd"/>
            <w:r>
              <w:rPr>
                <w:b/>
                <w:sz w:val="26"/>
                <w:szCs w:val="26"/>
              </w:rPr>
              <w:t xml:space="preserve"> bao </w:t>
            </w:r>
            <w:proofErr w:type="spellStart"/>
            <w:r>
              <w:rPr>
                <w:b/>
                <w:sz w:val="26"/>
                <w:szCs w:val="26"/>
              </w:rPr>
              <w:t>gồm</w:t>
            </w:r>
            <w:proofErr w:type="spellEnd"/>
            <w:r>
              <w:rPr>
                <w:b/>
                <w:sz w:val="26"/>
                <w:szCs w:val="26"/>
              </w:rPr>
              <w:t xml:space="preserve"> TNCN)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3296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818E" w14:textId="77777777" w:rsidR="0095422D" w:rsidRDefault="00000000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EEFE" w14:textId="0079884F" w:rsidR="0095422D" w:rsidRDefault="00017358">
            <w:pPr>
              <w:tabs>
                <w:tab w:val="left" w:pos="9360"/>
              </w:tabs>
              <w:spacing w:before="240"/>
              <w:ind w:firstLine="0"/>
              <w:rPr>
                <w:sz w:val="26"/>
                <w:szCs w:val="26"/>
              </w:rPr>
            </w:pPr>
            <w:bookmarkStart w:id="1" w:name="_heading=h.ired3vkqw8ew" w:colFirst="0" w:colLast="0"/>
            <w:bookmarkEnd w:id="1"/>
            <w:r>
              <w:rPr>
                <w:sz w:val="26"/>
                <w:szCs w:val="26"/>
              </w:rPr>
              <w:t xml:space="preserve">13 </w:t>
            </w:r>
            <w:r w:rsidR="00000000">
              <w:rPr>
                <w:sz w:val="26"/>
                <w:szCs w:val="26"/>
              </w:rPr>
              <w:t>500 000</w:t>
            </w:r>
          </w:p>
        </w:tc>
      </w:tr>
    </w:tbl>
    <w:p w14:paraId="6F3493FA" w14:textId="77777777" w:rsidR="0095422D" w:rsidRDefault="0095422D">
      <w:pPr>
        <w:tabs>
          <w:tab w:val="left" w:pos="9360"/>
        </w:tabs>
        <w:ind w:firstLine="0"/>
        <w:rPr>
          <w:sz w:val="26"/>
          <w:szCs w:val="26"/>
        </w:rPr>
      </w:pPr>
      <w:bookmarkStart w:id="2" w:name="_heading=h.zeg5bajxs776" w:colFirst="0" w:colLast="0"/>
      <w:bookmarkEnd w:id="2"/>
    </w:p>
    <w:p w14:paraId="4F1DD209" w14:textId="77777777" w:rsidR="0095422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>:</w:t>
      </w:r>
    </w:p>
    <w:p w14:paraId="460F729E" w14:textId="77777777" w:rsidR="00954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right="31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CTV =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x 250.000</w:t>
      </w:r>
    </w:p>
    <w:p w14:paraId="59ACFEF3" w14:textId="77777777" w:rsidR="0095422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Phương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thức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thanh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b/>
          <w:color w:val="000000"/>
          <w:sz w:val="26"/>
          <w:szCs w:val="26"/>
        </w:rPr>
        <w:t>toán</w:t>
      </w:r>
      <w:proofErr w:type="spellEnd"/>
      <w:r>
        <w:rPr>
          <w:b/>
          <w:color w:val="000000"/>
          <w:sz w:val="26"/>
          <w:szCs w:val="26"/>
        </w:rPr>
        <w:t xml:space="preserve"> :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highlight w:val="white"/>
        </w:rPr>
        <w:t xml:space="preserve">                  </w:t>
      </w:r>
    </w:p>
    <w:p w14:paraId="5CBD8B2A" w14:textId="77777777" w:rsidR="0095422D" w:rsidRDefault="00000000">
      <w:pPr>
        <w:spacing w:line="288" w:lineRule="auto"/>
        <w:ind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highlight w:val="white"/>
        </w:rPr>
        <w:t>Bên</w:t>
      </w:r>
      <w:proofErr w:type="spellEnd"/>
      <w:r>
        <w:rPr>
          <w:sz w:val="26"/>
          <w:szCs w:val="26"/>
          <w:highlight w:val="white"/>
        </w:rPr>
        <w:t xml:space="preserve"> A </w:t>
      </w:r>
      <w:proofErr w:type="spellStart"/>
      <w:r>
        <w:rPr>
          <w:sz w:val="26"/>
          <w:szCs w:val="26"/>
          <w:highlight w:val="white"/>
        </w:rPr>
        <w:t>thanh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toán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hợp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đồng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bằng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chuyển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khoản</w:t>
      </w:r>
      <w:proofErr w:type="spellEnd"/>
      <w:r>
        <w:rPr>
          <w:sz w:val="26"/>
          <w:szCs w:val="26"/>
          <w:highlight w:val="white"/>
        </w:rPr>
        <w:t xml:space="preserve">. </w:t>
      </w:r>
      <w:proofErr w:type="spellStart"/>
      <w:r>
        <w:rPr>
          <w:sz w:val="26"/>
          <w:szCs w:val="26"/>
          <w:highlight w:val="white"/>
        </w:rPr>
        <w:t>Việc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thanh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. </w:t>
      </w:r>
    </w:p>
    <w:p w14:paraId="6E90B0C2" w14:textId="77777777" w:rsidR="0095422D" w:rsidRDefault="00000000">
      <w:pPr>
        <w:numPr>
          <w:ilvl w:val="0"/>
          <w:numId w:val="4"/>
        </w:numPr>
        <w:spacing w:line="288" w:lineRule="auto"/>
        <w:ind w:left="0" w:hanging="2"/>
        <w:jc w:val="both"/>
        <w:rPr>
          <w:sz w:val="26"/>
          <w:szCs w:val="26"/>
        </w:rPr>
      </w:pPr>
      <w:bookmarkStart w:id="3" w:name="_heading=h.30j0zll" w:colFirst="0" w:colLast="0"/>
      <w:bookmarkEnd w:id="3"/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Nam.</w:t>
      </w:r>
    </w:p>
    <w:p w14:paraId="3FD9EEE6" w14:textId="08A1EF47" w:rsidR="0095422D" w:rsidRDefault="00000000">
      <w:pPr>
        <w:spacing w:before="60" w:after="60"/>
        <w:ind w:firstLine="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-</w:t>
      </w:r>
      <w:r>
        <w:rPr>
          <w:sz w:val="26"/>
          <w:szCs w:val="26"/>
          <w:highlight w:val="white"/>
        </w:rPr>
        <w:tab/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 :</w:t>
      </w:r>
      <w:proofErr w:type="gramEnd"/>
      <w:r>
        <w:rPr>
          <w:sz w:val="26"/>
          <w:szCs w:val="26"/>
        </w:rPr>
        <w:t xml:space="preserve">   </w:t>
      </w:r>
      <w:r w:rsidR="00017358">
        <w:rPr>
          <w:sz w:val="26"/>
          <w:szCs w:val="26"/>
        </w:rPr>
        <w:t>99323456789</w:t>
      </w:r>
    </w:p>
    <w:p w14:paraId="26AEC11A" w14:textId="2847CEF8" w:rsidR="0095422D" w:rsidRDefault="00000000">
      <w:pPr>
        <w:numPr>
          <w:ilvl w:val="0"/>
          <w:numId w:val="4"/>
        </w:numPr>
        <w:spacing w:before="60" w:after="60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TK</w:t>
      </w:r>
      <w:r>
        <w:rPr>
          <w:sz w:val="26"/>
          <w:szCs w:val="26"/>
        </w:rPr>
        <w:tab/>
        <w:t xml:space="preserve">:  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17358">
        <w:rPr>
          <w:sz w:val="26"/>
          <w:szCs w:val="26"/>
        </w:rPr>
        <w:t>Duy</w:t>
      </w:r>
      <w:proofErr w:type="spellEnd"/>
      <w:r w:rsidR="00017358">
        <w:rPr>
          <w:sz w:val="26"/>
          <w:szCs w:val="26"/>
        </w:rPr>
        <w:t xml:space="preserve"> An</w:t>
      </w:r>
    </w:p>
    <w:p w14:paraId="1932CA3B" w14:textId="77D89DE5" w:rsidR="0095422D" w:rsidRDefault="00000000">
      <w:pPr>
        <w:numPr>
          <w:ilvl w:val="0"/>
          <w:numId w:val="4"/>
        </w:numPr>
        <w:spacing w:before="60" w:after="60"/>
        <w:ind w:left="0" w:hanging="2"/>
        <w:jc w:val="both"/>
        <w:rPr>
          <w:sz w:val="26"/>
          <w:szCs w:val="26"/>
          <w:highlight w:val="yellow"/>
        </w:rPr>
      </w:pPr>
      <w:bookmarkStart w:id="4" w:name="_heading=h.1fob9te" w:colFirst="0" w:colLast="0"/>
      <w:bookmarkEnd w:id="4"/>
      <w:proofErr w:type="spellStart"/>
      <w:r>
        <w:rPr>
          <w:sz w:val="26"/>
          <w:szCs w:val="26"/>
          <w:highlight w:val="white"/>
        </w:rPr>
        <w:t>T</w:t>
      </w:r>
      <w:r>
        <w:rPr>
          <w:sz w:val="26"/>
          <w:szCs w:val="26"/>
        </w:rPr>
        <w:t>ại</w:t>
      </w:r>
      <w:proofErr w:type="spellEnd"/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  <w:t xml:space="preserve">:  </w:t>
      </w:r>
      <w:r>
        <w:rPr>
          <w:sz w:val="26"/>
          <w:szCs w:val="26"/>
        </w:rPr>
        <w:t xml:space="preserve"> </w:t>
      </w:r>
      <w:r w:rsidR="00017358">
        <w:rPr>
          <w:sz w:val="26"/>
          <w:szCs w:val="26"/>
          <w:lang w:val="vi-VN"/>
        </w:rPr>
        <w:t>Ngân hàng</w:t>
      </w:r>
      <w:r w:rsidR="00017358">
        <w:rPr>
          <w:sz w:val="26"/>
          <w:szCs w:val="26"/>
        </w:rPr>
        <w:t xml:space="preserve"> TP Bank</w:t>
      </w:r>
    </w:p>
    <w:p w14:paraId="4C84ED5C" w14:textId="77777777" w:rsidR="0095422D" w:rsidRDefault="00000000">
      <w:pPr>
        <w:spacing w:before="60" w:after="60"/>
        <w:ind w:hanging="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Điều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gramStart"/>
      <w:r>
        <w:rPr>
          <w:b/>
          <w:color w:val="000000"/>
          <w:sz w:val="26"/>
          <w:szCs w:val="26"/>
          <w:u w:val="single"/>
        </w:rPr>
        <w:t>3 :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Trách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Bên</w:t>
      </w:r>
      <w:proofErr w:type="spellEnd"/>
      <w:r>
        <w:rPr>
          <w:b/>
          <w:color w:val="000000"/>
          <w:sz w:val="26"/>
          <w:szCs w:val="26"/>
        </w:rPr>
        <w:t xml:space="preserve"> A</w:t>
      </w:r>
    </w:p>
    <w:p w14:paraId="2292B78B" w14:textId="77777777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71981028" w14:textId="3764AFA0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kịp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 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chịu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71B0C55D" w14:textId="77777777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bổ</w:t>
      </w:r>
      <w:proofErr w:type="spellEnd"/>
      <w:r>
        <w:rPr>
          <w:color w:val="000000"/>
          <w:sz w:val="26"/>
          <w:szCs w:val="26"/>
        </w:rPr>
        <w:t xml:space="preserve"> sung,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bổ</w:t>
      </w:r>
      <w:proofErr w:type="spellEnd"/>
      <w:r>
        <w:rPr>
          <w:color w:val="000000"/>
          <w:sz w:val="26"/>
          <w:szCs w:val="26"/>
        </w:rPr>
        <w:t xml:space="preserve"> sung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, chi </w:t>
      </w:r>
      <w:proofErr w:type="spellStart"/>
      <w:r>
        <w:rPr>
          <w:color w:val="000000"/>
          <w:sz w:val="26"/>
          <w:szCs w:val="26"/>
        </w:rPr>
        <w:t>phí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thỏa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bổ</w:t>
      </w:r>
      <w:proofErr w:type="spellEnd"/>
      <w:r>
        <w:rPr>
          <w:color w:val="000000"/>
          <w:sz w:val="26"/>
          <w:szCs w:val="26"/>
        </w:rPr>
        <w:t xml:space="preserve"> sung.</w:t>
      </w:r>
    </w:p>
    <w:p w14:paraId="25908423" w14:textId="77777777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3429F63A" w14:textId="77777777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Thanh </w:t>
      </w:r>
      <w:proofErr w:type="spellStart"/>
      <w:r>
        <w:rPr>
          <w:color w:val="000000"/>
          <w:sz w:val="26"/>
          <w:szCs w:val="26"/>
        </w:rPr>
        <w:t>toán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2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48D7DBCC" w14:textId="77777777" w:rsidR="0095422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 TNCN 10%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1C17FAF3" w14:textId="77777777" w:rsidR="0095422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60"/>
          <w:tab w:val="left" w:pos="5760"/>
          <w:tab w:val="right" w:pos="8640"/>
        </w:tabs>
        <w:spacing w:before="120" w:line="288" w:lineRule="auto"/>
        <w:ind w:hanging="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Điều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gramStart"/>
      <w:r>
        <w:rPr>
          <w:b/>
          <w:color w:val="000000"/>
          <w:sz w:val="26"/>
          <w:szCs w:val="26"/>
          <w:u w:val="single"/>
        </w:rPr>
        <w:t>4 :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Trách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Bên</w:t>
      </w:r>
      <w:proofErr w:type="spellEnd"/>
      <w:r>
        <w:rPr>
          <w:b/>
          <w:color w:val="000000"/>
          <w:sz w:val="26"/>
          <w:szCs w:val="26"/>
        </w:rPr>
        <w:t xml:space="preserve"> B</w:t>
      </w:r>
    </w:p>
    <w:p w14:paraId="5F030DF3" w14:textId="77777777" w:rsidR="0095422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web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A, </w:t>
      </w: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chép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133AFCAB" w14:textId="77777777" w:rsidR="0095422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Khái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>.</w:t>
      </w:r>
    </w:p>
    <w:p w14:paraId="58FBFA58" w14:textId="77777777" w:rsidR="0095422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xong</w:t>
      </w:r>
      <w:proofErr w:type="spellEnd"/>
      <w:r>
        <w:rPr>
          <w:color w:val="000000"/>
          <w:sz w:val="26"/>
          <w:szCs w:val="26"/>
        </w:rPr>
        <w:t>.</w:t>
      </w:r>
    </w:p>
    <w:p w14:paraId="55BFF415" w14:textId="77777777" w:rsidR="0095422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.</w:t>
      </w:r>
    </w:p>
    <w:p w14:paraId="4003BBF8" w14:textId="77777777" w:rsidR="0095422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 TNCN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A.</w:t>
      </w:r>
    </w:p>
    <w:p w14:paraId="6A4EF9F9" w14:textId="77777777" w:rsidR="0095422D" w:rsidRDefault="00000000">
      <w:pPr>
        <w:spacing w:before="120" w:line="288" w:lineRule="auto"/>
        <w:ind w:hanging="2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Điều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gramStart"/>
      <w:r>
        <w:rPr>
          <w:b/>
          <w:sz w:val="26"/>
          <w:szCs w:val="26"/>
          <w:u w:val="single"/>
        </w:rPr>
        <w:t>5 :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quyền</w:t>
      </w:r>
      <w:proofErr w:type="spellEnd"/>
    </w:p>
    <w:p w14:paraId="72D8C056" w14:textId="77777777" w:rsidR="0095422D" w:rsidRDefault="00000000">
      <w:pPr>
        <w:tabs>
          <w:tab w:val="left" w:pos="54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source code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>.</w:t>
      </w:r>
    </w:p>
    <w:p w14:paraId="00579F41" w14:textId="7B8CCBAC" w:rsidR="0095422D" w:rsidRDefault="00000000">
      <w:pPr>
        <w:tabs>
          <w:tab w:val="left" w:pos="54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source code</w:t>
      </w:r>
      <w:r w:rsidR="000A17C6">
        <w:rPr>
          <w:sz w:val="26"/>
          <w:szCs w:val="26"/>
          <w:lang w:val="vi-VN"/>
        </w:rPr>
        <w:t xml:space="preserve"> đã phát triển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mình</w:t>
      </w:r>
      <w:proofErr w:type="spellEnd"/>
      <w:r>
        <w:rPr>
          <w:sz w:val="26"/>
          <w:szCs w:val="26"/>
        </w:rPr>
        <w:t>.</w:t>
      </w:r>
    </w:p>
    <w:p w14:paraId="3C852567" w14:textId="77777777" w:rsidR="0095422D" w:rsidRDefault="00000000">
      <w:pPr>
        <w:spacing w:before="120" w:line="312" w:lineRule="auto"/>
        <w:ind w:hanging="2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Điều</w:t>
      </w:r>
      <w:proofErr w:type="spellEnd"/>
      <w:r>
        <w:rPr>
          <w:b/>
          <w:sz w:val="26"/>
          <w:szCs w:val="26"/>
          <w:u w:val="single"/>
        </w:rPr>
        <w:t xml:space="preserve"> 6: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Phạt</w:t>
      </w:r>
      <w:proofErr w:type="spellEnd"/>
      <w:r>
        <w:rPr>
          <w:b/>
          <w:sz w:val="26"/>
          <w:szCs w:val="26"/>
        </w:rPr>
        <w:t xml:space="preserve"> vi </w:t>
      </w:r>
      <w:proofErr w:type="spellStart"/>
      <w:r>
        <w:rPr>
          <w:b/>
          <w:sz w:val="26"/>
          <w:szCs w:val="26"/>
        </w:rPr>
        <w:t>phạm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hợp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đồng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bồi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thường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thiệt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hại</w:t>
      </w:r>
      <w:proofErr w:type="spellEnd"/>
    </w:p>
    <w:p w14:paraId="5AF8C160" w14:textId="77777777" w:rsidR="0095422D" w:rsidRDefault="00000000">
      <w:pPr>
        <w:numPr>
          <w:ilvl w:val="1"/>
          <w:numId w:val="7"/>
        </w:numPr>
        <w:spacing w:line="312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kia do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ra.</w:t>
      </w:r>
      <w:proofErr w:type="spellEnd"/>
      <w:r>
        <w:rPr>
          <w:sz w:val="26"/>
          <w:szCs w:val="26"/>
        </w:rPr>
        <w:t xml:space="preserve"> </w:t>
      </w:r>
    </w:p>
    <w:p w14:paraId="141F69C0" w14:textId="77777777" w:rsidR="0095422D" w:rsidRDefault="00000000">
      <w:pPr>
        <w:numPr>
          <w:ilvl w:val="1"/>
          <w:numId w:val="7"/>
        </w:numPr>
        <w:spacing w:line="312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B. </w:t>
      </w:r>
    </w:p>
    <w:p w14:paraId="1428B77B" w14:textId="77777777" w:rsidR="0095422D" w:rsidRDefault="00000000">
      <w:pPr>
        <w:spacing w:line="312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chậm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0,5%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chậm</w:t>
      </w:r>
      <w:proofErr w:type="spellEnd"/>
      <w:r>
        <w:rPr>
          <w:sz w:val="26"/>
          <w:szCs w:val="26"/>
        </w:rPr>
        <w:t>.</w:t>
      </w:r>
    </w:p>
    <w:p w14:paraId="79139D28" w14:textId="77777777" w:rsidR="0095422D" w:rsidRDefault="00000000">
      <w:pPr>
        <w:numPr>
          <w:ilvl w:val="1"/>
          <w:numId w:val="7"/>
        </w:numPr>
        <w:spacing w:line="312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kịp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phục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0,5</w:t>
      </w:r>
      <w:proofErr w:type="gramStart"/>
      <w:r>
        <w:rPr>
          <w:sz w:val="26"/>
          <w:szCs w:val="26"/>
        </w:rPr>
        <w:t xml:space="preserve">%  </w:t>
      </w:r>
      <w:proofErr w:type="spellStart"/>
      <w:r>
        <w:rPr>
          <w:sz w:val="26"/>
          <w:szCs w:val="26"/>
        </w:rPr>
        <w:t>tổng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>.</w:t>
      </w:r>
    </w:p>
    <w:p w14:paraId="0080FF92" w14:textId="77777777" w:rsidR="0095422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60"/>
          <w:tab w:val="left" w:pos="5760"/>
          <w:tab w:val="right" w:pos="8640"/>
        </w:tabs>
        <w:spacing w:before="120" w:line="288" w:lineRule="auto"/>
        <w:ind w:hanging="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Điều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7:</w:t>
      </w: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Giải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quyết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tranh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chấp</w:t>
      </w:r>
      <w:proofErr w:type="spellEnd"/>
    </w:p>
    <w:p w14:paraId="6FD93710" w14:textId="77777777" w:rsidR="0095422D" w:rsidRDefault="00000000">
      <w:pPr>
        <w:numPr>
          <w:ilvl w:val="1"/>
          <w:numId w:val="5"/>
        </w:numPr>
        <w:spacing w:line="288" w:lineRule="auto"/>
        <w:ind w:left="0"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Hai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kịp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hoà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lợi</w:t>
      </w:r>
      <w:proofErr w:type="spellEnd"/>
      <w:r>
        <w:rPr>
          <w:sz w:val="26"/>
          <w:szCs w:val="26"/>
        </w:rPr>
        <w:t>.</w:t>
      </w:r>
    </w:p>
    <w:p w14:paraId="7B225566" w14:textId="77777777" w:rsidR="0095422D" w:rsidRDefault="00000000">
      <w:pPr>
        <w:numPr>
          <w:ilvl w:val="1"/>
          <w:numId w:val="5"/>
        </w:numPr>
        <w:spacing w:line="288" w:lineRule="auto"/>
        <w:ind w:left="0" w:hanging="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Toà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>.</w:t>
      </w:r>
    </w:p>
    <w:p w14:paraId="6F3327B5" w14:textId="77777777" w:rsidR="0095422D" w:rsidRPr="00645520" w:rsidRDefault="00000000">
      <w:pPr>
        <w:spacing w:before="120" w:line="288" w:lineRule="auto"/>
        <w:ind w:hanging="2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Điều</w:t>
      </w:r>
      <w:proofErr w:type="spellEnd"/>
      <w:r>
        <w:rPr>
          <w:b/>
          <w:sz w:val="26"/>
          <w:szCs w:val="26"/>
          <w:u w:val="single"/>
        </w:rPr>
        <w:t xml:space="preserve"> 8: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Điều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hành</w:t>
      </w:r>
      <w:proofErr w:type="spellEnd"/>
    </w:p>
    <w:p w14:paraId="18873C20" w14:textId="77777777" w:rsidR="0095422D" w:rsidRDefault="00000000">
      <w:pPr>
        <w:tabs>
          <w:tab w:val="left" w:pos="450"/>
          <w:tab w:val="left" w:pos="54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8.1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Hai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. </w:t>
      </w:r>
    </w:p>
    <w:p w14:paraId="171A445C" w14:textId="77777777" w:rsidR="0095422D" w:rsidRDefault="00000000">
      <w:pPr>
        <w:tabs>
          <w:tab w:val="left" w:pos="450"/>
          <w:tab w:val="left" w:pos="540"/>
        </w:tabs>
        <w:spacing w:line="288" w:lineRule="auto"/>
        <w:ind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02 (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giữ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>.</w:t>
      </w:r>
    </w:p>
    <w:p w14:paraId="65BD41C1" w14:textId="77777777" w:rsidR="0095422D" w:rsidRDefault="0095422D">
      <w:pPr>
        <w:tabs>
          <w:tab w:val="left" w:pos="450"/>
          <w:tab w:val="left" w:pos="540"/>
        </w:tabs>
        <w:spacing w:line="288" w:lineRule="auto"/>
        <w:ind w:hanging="2"/>
        <w:jc w:val="both"/>
        <w:rPr>
          <w:sz w:val="26"/>
          <w:szCs w:val="26"/>
        </w:rPr>
      </w:pPr>
    </w:p>
    <w:p w14:paraId="28907C21" w14:textId="77777777" w:rsidR="0095422D" w:rsidRDefault="0095422D">
      <w:pPr>
        <w:spacing w:line="264" w:lineRule="auto"/>
        <w:ind w:hanging="2"/>
        <w:jc w:val="center"/>
        <w:rPr>
          <w:sz w:val="26"/>
          <w:szCs w:val="26"/>
        </w:rPr>
      </w:pPr>
    </w:p>
    <w:tbl>
      <w:tblPr>
        <w:tblStyle w:val="a5"/>
        <w:tblW w:w="98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37"/>
        <w:gridCol w:w="4936"/>
      </w:tblGrid>
      <w:tr w:rsidR="0095422D" w14:paraId="2422B41C" w14:textId="77777777">
        <w:trPr>
          <w:trHeight w:val="80"/>
        </w:trPr>
        <w:tc>
          <w:tcPr>
            <w:tcW w:w="4937" w:type="dxa"/>
          </w:tcPr>
          <w:p w14:paraId="49F6D0DC" w14:textId="77777777" w:rsidR="0095422D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BÊN A</w:t>
            </w:r>
          </w:p>
          <w:p w14:paraId="1CB75DB8" w14:textId="77777777" w:rsidR="0095422D" w:rsidRDefault="0095422D">
            <w:pPr>
              <w:ind w:hanging="2"/>
              <w:rPr>
                <w:sz w:val="26"/>
                <w:szCs w:val="26"/>
              </w:rPr>
            </w:pPr>
          </w:p>
          <w:p w14:paraId="41930E7F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419FEFE2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2FC29176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565325F8" w14:textId="77777777" w:rsidR="0095422D" w:rsidRDefault="0095422D">
            <w:pPr>
              <w:ind w:hanging="2"/>
              <w:rPr>
                <w:sz w:val="26"/>
                <w:szCs w:val="26"/>
              </w:rPr>
            </w:pPr>
          </w:p>
          <w:p w14:paraId="4EE48D95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31187BF3" w14:textId="77777777" w:rsidR="0095422D" w:rsidRDefault="0095422D">
            <w:pPr>
              <w:ind w:hanging="2"/>
              <w:rPr>
                <w:sz w:val="26"/>
                <w:szCs w:val="26"/>
              </w:rPr>
            </w:pPr>
          </w:p>
        </w:tc>
        <w:tc>
          <w:tcPr>
            <w:tcW w:w="4936" w:type="dxa"/>
          </w:tcPr>
          <w:p w14:paraId="1357E58F" w14:textId="77777777" w:rsidR="0095422D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BÊN B</w:t>
            </w:r>
          </w:p>
          <w:p w14:paraId="2E0E4EFB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75F8B737" w14:textId="77777777" w:rsidR="0095422D" w:rsidRDefault="0095422D">
            <w:pPr>
              <w:ind w:hanging="2"/>
              <w:jc w:val="center"/>
              <w:rPr>
                <w:sz w:val="26"/>
                <w:szCs w:val="26"/>
              </w:rPr>
            </w:pPr>
          </w:p>
          <w:p w14:paraId="6199B67C" w14:textId="77777777" w:rsidR="0095422D" w:rsidRDefault="0095422D">
            <w:pPr>
              <w:ind w:hanging="2"/>
              <w:jc w:val="center"/>
              <w:rPr>
                <w:b/>
                <w:sz w:val="26"/>
                <w:szCs w:val="26"/>
              </w:rPr>
            </w:pPr>
          </w:p>
          <w:p w14:paraId="60FA967A" w14:textId="77777777" w:rsidR="0095422D" w:rsidRDefault="0095422D">
            <w:pPr>
              <w:ind w:hanging="2"/>
              <w:jc w:val="center"/>
              <w:rPr>
                <w:b/>
                <w:sz w:val="26"/>
                <w:szCs w:val="26"/>
              </w:rPr>
            </w:pPr>
          </w:p>
          <w:p w14:paraId="086BA196" w14:textId="77777777" w:rsidR="0095422D" w:rsidRDefault="0095422D">
            <w:pPr>
              <w:ind w:hanging="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2646DFC" w14:textId="77777777" w:rsidR="0095422D" w:rsidRDefault="0095422D">
      <w:pPr>
        <w:spacing w:line="360" w:lineRule="auto"/>
        <w:ind w:hanging="2"/>
        <w:rPr>
          <w:sz w:val="26"/>
          <w:szCs w:val="26"/>
        </w:rPr>
      </w:pPr>
    </w:p>
    <w:sectPr w:rsidR="0095422D">
      <w:footerReference w:type="even" r:id="rId8"/>
      <w:footerReference w:type="default" r:id="rId9"/>
      <w:pgSz w:w="11907" w:h="16839"/>
      <w:pgMar w:top="709" w:right="1080" w:bottom="1134" w:left="1170" w:header="720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EE0" w14:textId="77777777" w:rsidR="00371104" w:rsidRDefault="00371104">
      <w:r>
        <w:separator/>
      </w:r>
    </w:p>
  </w:endnote>
  <w:endnote w:type="continuationSeparator" w:id="0">
    <w:p w14:paraId="0B535296" w14:textId="77777777" w:rsidR="00371104" w:rsidRDefault="0037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233D" w14:textId="77777777" w:rsidR="009542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EA08D96" w14:textId="77777777" w:rsidR="0095422D" w:rsidRDefault="009542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33BF" w14:textId="77777777" w:rsidR="009542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17C6">
      <w:rPr>
        <w:noProof/>
        <w:color w:val="000000"/>
      </w:rPr>
      <w:t>1</w:t>
    </w:r>
    <w:r>
      <w:rPr>
        <w:color w:val="000000"/>
      </w:rPr>
      <w:fldChar w:fldCharType="end"/>
    </w:r>
  </w:p>
  <w:p w14:paraId="2595F510" w14:textId="77777777" w:rsidR="0095422D" w:rsidRDefault="009542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23E3" w14:textId="77777777" w:rsidR="00371104" w:rsidRDefault="00371104">
      <w:r>
        <w:separator/>
      </w:r>
    </w:p>
  </w:footnote>
  <w:footnote w:type="continuationSeparator" w:id="0">
    <w:p w14:paraId="75D5BAFD" w14:textId="77777777" w:rsidR="00371104" w:rsidRDefault="0037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118"/>
    <w:multiLevelType w:val="multilevel"/>
    <w:tmpl w:val="F2008D90"/>
    <w:lvl w:ilvl="0">
      <w:start w:val="17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6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1" w15:restartNumberingAfterBreak="0">
    <w:nsid w:val="182A4388"/>
    <w:multiLevelType w:val="multilevel"/>
    <w:tmpl w:val="0010C9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0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56" w:hanging="1078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38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92" w:hanging="1800"/>
      </w:pPr>
      <w:rPr>
        <w:vertAlign w:val="baseline"/>
      </w:rPr>
    </w:lvl>
  </w:abstractNum>
  <w:abstractNum w:abstractNumId="2" w15:restartNumberingAfterBreak="0">
    <w:nsid w:val="2B0B6E66"/>
    <w:multiLevelType w:val="multilevel"/>
    <w:tmpl w:val="34C0093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3" w15:restartNumberingAfterBreak="0">
    <w:nsid w:val="36382F60"/>
    <w:multiLevelType w:val="multilevel"/>
    <w:tmpl w:val="427CE1B4"/>
    <w:lvl w:ilvl="0">
      <w:start w:val="4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4" w15:restartNumberingAfterBreak="0">
    <w:nsid w:val="4C034CC0"/>
    <w:multiLevelType w:val="multilevel"/>
    <w:tmpl w:val="363E5C6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5A036615"/>
    <w:multiLevelType w:val="multilevel"/>
    <w:tmpl w:val="00E0DD14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5BD9557D"/>
    <w:multiLevelType w:val="multilevel"/>
    <w:tmpl w:val="B54EEBE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vertAlign w:val="baseline"/>
      </w:rPr>
    </w:lvl>
  </w:abstractNum>
  <w:num w:numId="1" w16cid:durableId="1530945100">
    <w:abstractNumId w:val="4"/>
  </w:num>
  <w:num w:numId="2" w16cid:durableId="1846902167">
    <w:abstractNumId w:val="2"/>
  </w:num>
  <w:num w:numId="3" w16cid:durableId="1373307580">
    <w:abstractNumId w:val="3"/>
  </w:num>
  <w:num w:numId="4" w16cid:durableId="525602603">
    <w:abstractNumId w:val="5"/>
  </w:num>
  <w:num w:numId="5" w16cid:durableId="1464930230">
    <w:abstractNumId w:val="6"/>
  </w:num>
  <w:num w:numId="6" w16cid:durableId="651520556">
    <w:abstractNumId w:val="1"/>
  </w:num>
  <w:num w:numId="7" w16cid:durableId="152975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2D"/>
    <w:rsid w:val="00017358"/>
    <w:rsid w:val="000A17C6"/>
    <w:rsid w:val="00190040"/>
    <w:rsid w:val="00371104"/>
    <w:rsid w:val="003B1638"/>
    <w:rsid w:val="00645520"/>
    <w:rsid w:val="00716FF7"/>
    <w:rsid w:val="009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47A11"/>
  <w15:docId w15:val="{CD62CCC6-BA5D-5840-AF3B-17B12EFC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F7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84B"/>
    <w:rPr>
      <w:color w:val="605E5C"/>
      <w:shd w:val="clear" w:color="auto" w:fill="E1DFDD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xSYqrz8Ook5L3Hf3yuuYx5NOg==">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Duy An Pham</cp:lastModifiedBy>
  <cp:revision>4</cp:revision>
  <dcterms:created xsi:type="dcterms:W3CDTF">2022-11-19T13:27:00Z</dcterms:created>
  <dcterms:modified xsi:type="dcterms:W3CDTF">2024-09-16T10:19:00Z</dcterms:modified>
</cp:coreProperties>
</file>